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C786B" w14:textId="74CD5DE9" w:rsidR="009236DA" w:rsidRDefault="00BA46C3" w:rsidP="00F72F98">
      <w:pPr>
        <w:jc w:val="center"/>
      </w:pPr>
      <w:r w:rsidRPr="00BA46C3">
        <w:rPr>
          <w:noProof/>
        </w:rPr>
        <w:drawing>
          <wp:inline distT="0" distB="0" distL="0" distR="0" wp14:anchorId="040DD533" wp14:editId="5E467389">
            <wp:extent cx="6089878" cy="1381680"/>
            <wp:effectExtent l="0" t="0" r="6350" b="9525"/>
            <wp:docPr id="6958064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80644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35175" cy="139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9E9DA" w14:textId="7FE3F265" w:rsidR="00997C12" w:rsidRDefault="00997C12" w:rsidP="00997C1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S</w:t>
      </w:r>
      <w:r w:rsidRPr="00997C12">
        <w:rPr>
          <w:rFonts w:ascii="Times New Roman" w:hAnsi="Times New Roman" w:cs="Times New Roman"/>
          <w:b/>
          <w:bCs/>
          <w:sz w:val="32"/>
          <w:szCs w:val="32"/>
        </w:rPr>
        <w:t xml:space="preserve">ponsored by the federally funded P01 grant entitled, </w:t>
      </w:r>
      <w:r w:rsidRPr="00997C12">
        <w:rPr>
          <w:rFonts w:ascii="Times New Roman" w:hAnsi="Times New Roman" w:cs="Times New Roman"/>
          <w:b/>
          <w:bCs/>
          <w:i/>
          <w:iCs/>
          <w:sz w:val="32"/>
          <w:szCs w:val="32"/>
        </w:rPr>
        <w:t>“Targeting Replication Stress and DNA Damage Response in Uterine Cancer”</w:t>
      </w:r>
    </w:p>
    <w:p w14:paraId="1CBE4D64" w14:textId="6960DB6D" w:rsidR="00997C12" w:rsidRPr="000D68D3" w:rsidRDefault="00C24E6E" w:rsidP="00B2698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="00804DC0" w:rsidRPr="000D68D3">
        <w:rPr>
          <w:rFonts w:ascii="Times New Roman" w:hAnsi="Times New Roman" w:cs="Times New Roman"/>
          <w:b/>
          <w:bCs/>
        </w:rPr>
        <w:t>Friday, May 1, 2026, 8:00am-2:00pm</w:t>
      </w:r>
      <w:r w:rsidRPr="000D68D3">
        <w:rPr>
          <w:rFonts w:ascii="Times New Roman" w:hAnsi="Times New Roman" w:cs="Times New Roman"/>
          <w:b/>
          <w:bCs/>
        </w:rPr>
        <w:br/>
      </w:r>
      <w:r w:rsidR="00804DC0" w:rsidRPr="000D68D3">
        <w:rPr>
          <w:rFonts w:ascii="Times New Roman" w:hAnsi="Times New Roman" w:cs="Times New Roman"/>
        </w:rPr>
        <w:t>Dana-Farber Cancer Institute, Yawkey Conference Center 306-307</w:t>
      </w:r>
      <w:r w:rsidRPr="000D68D3">
        <w:rPr>
          <w:rFonts w:ascii="Times New Roman" w:hAnsi="Times New Roman" w:cs="Times New Roman"/>
        </w:rPr>
        <w:br/>
        <w:t>450 Brookline Ave, Boston MA 02215</w:t>
      </w:r>
    </w:p>
    <w:p w14:paraId="3D255CA4" w14:textId="58143AE6" w:rsidR="00997C12" w:rsidRPr="000D68D3" w:rsidRDefault="00997C12" w:rsidP="00C24E6E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0D68D3">
        <w:rPr>
          <w:rFonts w:ascii="Times New Roman" w:hAnsi="Times New Roman" w:cs="Times New Roman"/>
          <w:b/>
          <w:bCs/>
          <w:u w:val="single"/>
        </w:rPr>
        <w:t>Agenda</w:t>
      </w:r>
    </w:p>
    <w:p w14:paraId="41724C0D" w14:textId="77777777" w:rsidR="00997C12" w:rsidRPr="000D68D3" w:rsidRDefault="00997C12" w:rsidP="00804DC0">
      <w:pPr>
        <w:pStyle w:val="NoSpacing"/>
        <w:rPr>
          <w:rFonts w:ascii="Times New Roman" w:hAnsi="Times New Roman" w:cs="Times New Roman"/>
        </w:rPr>
      </w:pPr>
    </w:p>
    <w:p w14:paraId="069CA32D" w14:textId="1A16A86A" w:rsidR="00804DC0" w:rsidRPr="000D68D3" w:rsidRDefault="00804DC0" w:rsidP="00804DC0">
      <w:pPr>
        <w:pStyle w:val="NoSpacing"/>
        <w:spacing w:line="276" w:lineRule="auto"/>
        <w:rPr>
          <w:rFonts w:ascii="Times New Roman" w:hAnsi="Times New Roman" w:cs="Times New Roman"/>
        </w:rPr>
      </w:pPr>
      <w:r w:rsidRPr="000D68D3">
        <w:rPr>
          <w:rFonts w:ascii="Times New Roman" w:hAnsi="Times New Roman" w:cs="Times New Roman"/>
        </w:rPr>
        <w:t>8:00-9:00:</w:t>
      </w:r>
      <w:r w:rsidRPr="000D68D3">
        <w:rPr>
          <w:rFonts w:ascii="Times New Roman" w:hAnsi="Times New Roman" w:cs="Times New Roman"/>
        </w:rPr>
        <w:tab/>
      </w:r>
      <w:r w:rsidRPr="000D68D3">
        <w:rPr>
          <w:rFonts w:ascii="Times New Roman" w:hAnsi="Times New Roman" w:cs="Times New Roman"/>
        </w:rPr>
        <w:tab/>
        <w:t xml:space="preserve">Registration and Breakfast, Poster Set-up </w:t>
      </w:r>
      <w:r w:rsidR="005974F8">
        <w:rPr>
          <w:rFonts w:ascii="Times New Roman" w:hAnsi="Times New Roman" w:cs="Times New Roman"/>
        </w:rPr>
        <w:br/>
      </w:r>
    </w:p>
    <w:p w14:paraId="661AFCDD" w14:textId="0D9EAF12" w:rsidR="00804DC0" w:rsidRPr="000D68D3" w:rsidRDefault="00804DC0" w:rsidP="00804DC0">
      <w:pPr>
        <w:pStyle w:val="NoSpacing"/>
        <w:spacing w:line="276" w:lineRule="auto"/>
        <w:rPr>
          <w:rFonts w:ascii="Times New Roman" w:hAnsi="Times New Roman" w:cs="Times New Roman"/>
        </w:rPr>
      </w:pPr>
      <w:r w:rsidRPr="000D68D3">
        <w:rPr>
          <w:rFonts w:ascii="Times New Roman" w:hAnsi="Times New Roman" w:cs="Times New Roman"/>
        </w:rPr>
        <w:t>9:00-9:15:</w:t>
      </w:r>
      <w:r w:rsidRPr="000D68D3">
        <w:rPr>
          <w:rFonts w:ascii="Times New Roman" w:hAnsi="Times New Roman" w:cs="Times New Roman"/>
        </w:rPr>
        <w:tab/>
      </w:r>
      <w:r w:rsidRPr="000D68D3">
        <w:rPr>
          <w:rFonts w:ascii="Times New Roman" w:hAnsi="Times New Roman" w:cs="Times New Roman"/>
        </w:rPr>
        <w:tab/>
        <w:t xml:space="preserve">Welcome and Introduction to Endometrial Cancer, </w:t>
      </w:r>
      <w:r w:rsidRPr="000D68D3">
        <w:rPr>
          <w:rFonts w:ascii="Times New Roman" w:hAnsi="Times New Roman" w:cs="Times New Roman"/>
          <w:i/>
          <w:iCs/>
        </w:rPr>
        <w:t>Joyce Liu, MD, MPH</w:t>
      </w:r>
    </w:p>
    <w:p w14:paraId="1F495F1E" w14:textId="77777777" w:rsidR="00997C12" w:rsidRPr="000D68D3" w:rsidRDefault="00997C12" w:rsidP="00804DC0">
      <w:pPr>
        <w:pStyle w:val="NoSpacing"/>
        <w:spacing w:line="276" w:lineRule="auto"/>
        <w:rPr>
          <w:rFonts w:ascii="Times New Roman" w:hAnsi="Times New Roman" w:cs="Times New Roman"/>
        </w:rPr>
      </w:pPr>
    </w:p>
    <w:p w14:paraId="37EDB1F3" w14:textId="44D4C4B7" w:rsidR="00997C12" w:rsidRPr="000D68D3" w:rsidRDefault="00804DC0" w:rsidP="00997C12">
      <w:pPr>
        <w:pStyle w:val="NoSpacing"/>
        <w:spacing w:line="276" w:lineRule="auto"/>
        <w:rPr>
          <w:rFonts w:ascii="Times New Roman" w:hAnsi="Times New Roman" w:cs="Times New Roman"/>
        </w:rPr>
      </w:pPr>
      <w:r w:rsidRPr="000D68D3">
        <w:rPr>
          <w:rFonts w:ascii="Times New Roman" w:hAnsi="Times New Roman" w:cs="Times New Roman"/>
          <w:b/>
          <w:bCs/>
        </w:rPr>
        <w:t>Session 1</w:t>
      </w:r>
      <w:r w:rsidR="00C24E6E" w:rsidRPr="000D68D3">
        <w:rPr>
          <w:rFonts w:ascii="Times New Roman" w:hAnsi="Times New Roman" w:cs="Times New Roman"/>
          <w:b/>
          <w:bCs/>
        </w:rPr>
        <w:t xml:space="preserve">:     </w:t>
      </w:r>
      <w:r w:rsidR="007F5294">
        <w:rPr>
          <w:rFonts w:ascii="Times New Roman" w:hAnsi="Times New Roman" w:cs="Times New Roman"/>
          <w:b/>
          <w:bCs/>
        </w:rPr>
        <w:tab/>
      </w:r>
      <w:r w:rsidR="007F5294">
        <w:rPr>
          <w:rFonts w:ascii="Times New Roman" w:hAnsi="Times New Roman" w:cs="Times New Roman"/>
          <w:b/>
          <w:bCs/>
        </w:rPr>
        <w:tab/>
      </w:r>
      <w:r w:rsidR="00997C12" w:rsidRPr="000D68D3">
        <w:rPr>
          <w:rFonts w:ascii="Times New Roman" w:hAnsi="Times New Roman" w:cs="Times New Roman"/>
        </w:rPr>
        <w:t>Moderated by Ursula Matulonis, MD</w:t>
      </w:r>
    </w:p>
    <w:p w14:paraId="0DDE540E" w14:textId="77777777" w:rsidR="005C40A0" w:rsidRDefault="00804DC0" w:rsidP="00997C12">
      <w:pPr>
        <w:pStyle w:val="NoSpacing"/>
        <w:spacing w:line="276" w:lineRule="auto"/>
        <w:rPr>
          <w:rFonts w:ascii="Times New Roman" w:hAnsi="Times New Roman" w:cs="Times New Roman"/>
          <w:i/>
          <w:iCs/>
        </w:rPr>
      </w:pPr>
      <w:r w:rsidRPr="000D68D3">
        <w:rPr>
          <w:rFonts w:ascii="Times New Roman" w:hAnsi="Times New Roman" w:cs="Times New Roman"/>
        </w:rPr>
        <w:t xml:space="preserve">9:15-10:15: </w:t>
      </w:r>
      <w:r w:rsidRPr="000D68D3">
        <w:rPr>
          <w:rFonts w:ascii="Times New Roman" w:hAnsi="Times New Roman" w:cs="Times New Roman"/>
        </w:rPr>
        <w:tab/>
      </w:r>
      <w:r w:rsidRPr="000D68D3">
        <w:rPr>
          <w:rFonts w:ascii="Times New Roman" w:hAnsi="Times New Roman" w:cs="Times New Roman"/>
        </w:rPr>
        <w:tab/>
      </w:r>
      <w:r w:rsidR="005C40A0" w:rsidRPr="005C40A0">
        <w:rPr>
          <w:rFonts w:ascii="Times New Roman" w:hAnsi="Times New Roman" w:cs="Times New Roman"/>
          <w:b/>
          <w:bCs/>
          <w:i/>
          <w:iCs/>
        </w:rPr>
        <w:t>Endometrial Cancer Molecular Features and the Mounting Mortality Challenge</w:t>
      </w:r>
      <w:r w:rsidR="005C40A0" w:rsidRPr="000D68D3">
        <w:rPr>
          <w:rFonts w:ascii="Times New Roman" w:hAnsi="Times New Roman" w:cs="Times New Roman"/>
          <w:i/>
          <w:iCs/>
        </w:rPr>
        <w:t xml:space="preserve"> </w:t>
      </w:r>
    </w:p>
    <w:p w14:paraId="254B8D93" w14:textId="4220EDFA" w:rsidR="005C40A0" w:rsidRPr="002735A2" w:rsidRDefault="00804DC0" w:rsidP="005C40A0">
      <w:pPr>
        <w:pStyle w:val="NoSpacing"/>
        <w:spacing w:line="276" w:lineRule="auto"/>
        <w:ind w:left="1440" w:firstLine="720"/>
        <w:rPr>
          <w:rFonts w:ascii="Times New Roman" w:hAnsi="Times New Roman" w:cs="Times New Roman"/>
          <w:b/>
          <w:bCs/>
        </w:rPr>
      </w:pPr>
      <w:r w:rsidRPr="002735A2">
        <w:rPr>
          <w:rFonts w:ascii="Times New Roman" w:hAnsi="Times New Roman" w:cs="Times New Roman"/>
          <w:b/>
          <w:bCs/>
        </w:rPr>
        <w:t>Casey Cosgrove, MD</w:t>
      </w:r>
    </w:p>
    <w:p w14:paraId="4EAA58A2" w14:textId="6A7A472F" w:rsidR="005C40A0" w:rsidRPr="005C40A0" w:rsidRDefault="005C40A0" w:rsidP="005C40A0">
      <w:pPr>
        <w:pStyle w:val="NoSpacing"/>
        <w:spacing w:line="276" w:lineRule="auto"/>
        <w:ind w:left="1440" w:firstLine="720"/>
        <w:rPr>
          <w:rFonts w:ascii="Times New Roman" w:hAnsi="Times New Roman" w:cs="Times New Roman"/>
        </w:rPr>
      </w:pPr>
      <w:r w:rsidRPr="005C40A0">
        <w:rPr>
          <w:rFonts w:ascii="Times New Roman" w:hAnsi="Times New Roman" w:cs="Times New Roman"/>
        </w:rPr>
        <w:t>Associate Professor</w:t>
      </w:r>
      <w:r w:rsidRPr="005974F8">
        <w:rPr>
          <w:rFonts w:ascii="Times New Roman" w:hAnsi="Times New Roman" w:cs="Times New Roman"/>
        </w:rPr>
        <w:t xml:space="preserve">, </w:t>
      </w:r>
      <w:r w:rsidRPr="005C40A0">
        <w:rPr>
          <w:rFonts w:ascii="Times New Roman" w:hAnsi="Times New Roman" w:cs="Times New Roman"/>
        </w:rPr>
        <w:t>Gynecologic Oncology</w:t>
      </w:r>
    </w:p>
    <w:p w14:paraId="673F964F" w14:textId="45744F65" w:rsidR="001A47D1" w:rsidRPr="005974F8" w:rsidRDefault="00C24E6E" w:rsidP="005C40A0">
      <w:pPr>
        <w:pStyle w:val="NoSpacing"/>
        <w:spacing w:line="276" w:lineRule="auto"/>
        <w:ind w:left="1440" w:firstLine="720"/>
        <w:rPr>
          <w:rFonts w:ascii="Times New Roman" w:hAnsi="Times New Roman" w:cs="Times New Roman"/>
        </w:rPr>
      </w:pPr>
      <w:r w:rsidRPr="005974F8">
        <w:rPr>
          <w:rFonts w:ascii="Times New Roman" w:hAnsi="Times New Roman" w:cs="Times New Roman"/>
        </w:rPr>
        <w:t xml:space="preserve">Ohio State University </w:t>
      </w:r>
      <w:r w:rsidR="005974F8">
        <w:rPr>
          <w:rFonts w:ascii="Times New Roman" w:hAnsi="Times New Roman" w:cs="Times New Roman"/>
        </w:rPr>
        <w:br/>
      </w:r>
    </w:p>
    <w:p w14:paraId="3F4D494C" w14:textId="21EEF66B" w:rsidR="00C24E6E" w:rsidRDefault="00804DC0" w:rsidP="00804DC0">
      <w:pPr>
        <w:pStyle w:val="NoSpacing"/>
        <w:spacing w:line="276" w:lineRule="auto"/>
        <w:rPr>
          <w:rFonts w:ascii="Times New Roman" w:hAnsi="Times New Roman" w:cs="Times New Roman"/>
        </w:rPr>
      </w:pPr>
      <w:r w:rsidRPr="000D68D3">
        <w:rPr>
          <w:rFonts w:ascii="Times New Roman" w:hAnsi="Times New Roman" w:cs="Times New Roman"/>
        </w:rPr>
        <w:t>10:15</w:t>
      </w:r>
      <w:r w:rsidR="00997C12" w:rsidRPr="000D68D3">
        <w:rPr>
          <w:rFonts w:ascii="Times New Roman" w:hAnsi="Times New Roman" w:cs="Times New Roman"/>
        </w:rPr>
        <w:t>-</w:t>
      </w:r>
      <w:r w:rsidRPr="000D68D3">
        <w:rPr>
          <w:rFonts w:ascii="Times New Roman" w:hAnsi="Times New Roman" w:cs="Times New Roman"/>
        </w:rPr>
        <w:t>11</w:t>
      </w:r>
      <w:r w:rsidR="00997C12" w:rsidRPr="000D68D3">
        <w:rPr>
          <w:rFonts w:ascii="Times New Roman" w:hAnsi="Times New Roman" w:cs="Times New Roman"/>
        </w:rPr>
        <w:t>:00</w:t>
      </w:r>
      <w:r w:rsidRPr="000D68D3">
        <w:rPr>
          <w:rFonts w:ascii="Times New Roman" w:hAnsi="Times New Roman" w:cs="Times New Roman"/>
        </w:rPr>
        <w:t xml:space="preserve">: </w:t>
      </w:r>
      <w:r w:rsidR="00997C12" w:rsidRPr="000D68D3">
        <w:rPr>
          <w:rFonts w:ascii="Times New Roman" w:hAnsi="Times New Roman" w:cs="Times New Roman"/>
        </w:rPr>
        <w:tab/>
      </w:r>
      <w:r w:rsidR="00E905F7">
        <w:rPr>
          <w:rFonts w:ascii="Times New Roman" w:hAnsi="Times New Roman" w:cs="Times New Roman"/>
        </w:rPr>
        <w:tab/>
      </w:r>
      <w:r w:rsidR="005974F8">
        <w:rPr>
          <w:rFonts w:ascii="Times New Roman" w:hAnsi="Times New Roman" w:cs="Times New Roman"/>
        </w:rPr>
        <w:t>3</w:t>
      </w:r>
      <w:r w:rsidRPr="000D68D3">
        <w:rPr>
          <w:rFonts w:ascii="Times New Roman" w:hAnsi="Times New Roman" w:cs="Times New Roman"/>
        </w:rPr>
        <w:t xml:space="preserve"> </w:t>
      </w:r>
      <w:r w:rsidR="00997C12" w:rsidRPr="000D68D3">
        <w:rPr>
          <w:rFonts w:ascii="Times New Roman" w:hAnsi="Times New Roman" w:cs="Times New Roman"/>
        </w:rPr>
        <w:t>O</w:t>
      </w:r>
      <w:r w:rsidRPr="000D68D3">
        <w:rPr>
          <w:rFonts w:ascii="Times New Roman" w:hAnsi="Times New Roman" w:cs="Times New Roman"/>
        </w:rPr>
        <w:t xml:space="preserve">ral </w:t>
      </w:r>
      <w:r w:rsidR="00997C12" w:rsidRPr="000D68D3">
        <w:rPr>
          <w:rFonts w:ascii="Times New Roman" w:hAnsi="Times New Roman" w:cs="Times New Roman"/>
        </w:rPr>
        <w:t>A</w:t>
      </w:r>
      <w:r w:rsidRPr="000D68D3">
        <w:rPr>
          <w:rFonts w:ascii="Times New Roman" w:hAnsi="Times New Roman" w:cs="Times New Roman"/>
        </w:rPr>
        <w:t xml:space="preserve">bstract </w:t>
      </w:r>
      <w:r w:rsidR="00997C12" w:rsidRPr="000D68D3">
        <w:rPr>
          <w:rFonts w:ascii="Times New Roman" w:hAnsi="Times New Roman" w:cs="Times New Roman"/>
        </w:rPr>
        <w:t>P</w:t>
      </w:r>
      <w:r w:rsidRPr="000D68D3">
        <w:rPr>
          <w:rFonts w:ascii="Times New Roman" w:hAnsi="Times New Roman" w:cs="Times New Roman"/>
        </w:rPr>
        <w:t>resentations</w:t>
      </w:r>
      <w:r w:rsidR="00C24E6E" w:rsidRPr="000D68D3">
        <w:rPr>
          <w:rFonts w:ascii="Times New Roman" w:hAnsi="Times New Roman" w:cs="Times New Roman"/>
        </w:rPr>
        <w:t xml:space="preserve"> </w:t>
      </w:r>
      <w:r w:rsidR="005974F8" w:rsidRPr="000D68D3">
        <w:rPr>
          <w:rFonts w:ascii="Times New Roman" w:hAnsi="Times New Roman" w:cs="Times New Roman"/>
        </w:rPr>
        <w:t>(10 mins each; 5 mins Q&amp;A)</w:t>
      </w:r>
      <w:r w:rsidR="005974F8">
        <w:rPr>
          <w:rFonts w:ascii="Times New Roman" w:hAnsi="Times New Roman" w:cs="Times New Roman"/>
        </w:rPr>
        <w:t xml:space="preserve"> </w:t>
      </w:r>
    </w:p>
    <w:p w14:paraId="48E37752" w14:textId="7FB7BEAD" w:rsidR="005974F8" w:rsidRDefault="00F77695" w:rsidP="005974F8">
      <w:pPr>
        <w:pStyle w:val="NoSpacing"/>
        <w:spacing w:line="276" w:lineRule="auto"/>
        <w:ind w:left="216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Jessica St. Laurent</w:t>
      </w:r>
      <w:r w:rsidR="008F7E96" w:rsidRPr="008F7E96">
        <w:rPr>
          <w:rFonts w:ascii="Times New Roman" w:hAnsi="Times New Roman" w:cs="Times New Roman"/>
        </w:rPr>
        <w:t>, MD:</w:t>
      </w:r>
      <w:r w:rsidR="008F7E96">
        <w:rPr>
          <w:rFonts w:ascii="Times New Roman" w:hAnsi="Times New Roman" w:cs="Times New Roman"/>
          <w:i/>
          <w:iCs/>
        </w:rPr>
        <w:t xml:space="preserve"> </w:t>
      </w:r>
      <w:r w:rsidR="005974F8" w:rsidRPr="005974F8">
        <w:rPr>
          <w:rFonts w:ascii="Times New Roman" w:hAnsi="Times New Roman" w:cs="Times New Roman"/>
          <w:i/>
          <w:iCs/>
        </w:rPr>
        <w:t>Actionable Germline Findings in Endometrial Cancer from a Large Multigene Panel Tested Cohort</w:t>
      </w:r>
    </w:p>
    <w:p w14:paraId="515B84FD" w14:textId="77777777" w:rsidR="008F7E96" w:rsidRDefault="008F7E96" w:rsidP="005974F8">
      <w:pPr>
        <w:pStyle w:val="NoSpacing"/>
        <w:spacing w:line="276" w:lineRule="auto"/>
        <w:ind w:left="2160"/>
        <w:rPr>
          <w:rFonts w:ascii="Times New Roman" w:hAnsi="Times New Roman" w:cs="Times New Roman"/>
          <w:i/>
          <w:iCs/>
        </w:rPr>
      </w:pPr>
    </w:p>
    <w:p w14:paraId="712EC5B0" w14:textId="35CDC3F5" w:rsidR="008F7E96" w:rsidRPr="008F7E96" w:rsidRDefault="00EF7572" w:rsidP="005974F8">
      <w:pPr>
        <w:pStyle w:val="NoSpacing"/>
        <w:spacing w:line="276" w:lineRule="auto"/>
        <w:ind w:left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Elizabeth Stover, MD, PhD: </w:t>
      </w:r>
      <w:r w:rsidRPr="00EF7572">
        <w:rPr>
          <w:rFonts w:ascii="Times New Roman" w:hAnsi="Times New Roman" w:cs="Times New Roman"/>
          <w:i/>
          <w:iCs/>
        </w:rPr>
        <w:t>Genomics and clinical features of young-onset endometrial cancer</w:t>
      </w:r>
    </w:p>
    <w:p w14:paraId="11B4F686" w14:textId="77777777" w:rsidR="005974F8" w:rsidRDefault="005974F8" w:rsidP="005974F8">
      <w:pPr>
        <w:pStyle w:val="NoSpacing"/>
        <w:spacing w:line="276" w:lineRule="auto"/>
        <w:ind w:left="2160"/>
        <w:rPr>
          <w:rFonts w:ascii="Times New Roman" w:hAnsi="Times New Roman" w:cs="Times New Roman"/>
        </w:rPr>
      </w:pPr>
    </w:p>
    <w:p w14:paraId="71721868" w14:textId="3E43C4D8" w:rsidR="005974F8" w:rsidRDefault="005974F8" w:rsidP="005974F8">
      <w:pPr>
        <w:pStyle w:val="NoSpacing"/>
        <w:spacing w:line="276" w:lineRule="auto"/>
        <w:ind w:left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Xin Cheng, PhD: </w:t>
      </w:r>
      <w:r w:rsidRPr="005974F8">
        <w:rPr>
          <w:rFonts w:ascii="Times New Roman" w:hAnsi="Times New Roman" w:cs="Times New Roman"/>
          <w:i/>
          <w:iCs/>
        </w:rPr>
        <w:t>Divergent cancer-associated fibroblast programs mediate FGFR- and cytokine-driven resistance to PI3Kα inhibition in serous endometrial cancer</w:t>
      </w:r>
      <w:r w:rsidRPr="005974F8">
        <w:rPr>
          <w:rFonts w:ascii="Times New Roman" w:hAnsi="Times New Roman" w:cs="Times New Roman"/>
          <w:b/>
          <w:bCs/>
        </w:rPr>
        <w:t> </w:t>
      </w:r>
    </w:p>
    <w:p w14:paraId="65ACB492" w14:textId="2D9843F8" w:rsidR="005974F8" w:rsidRPr="000D68D3" w:rsidRDefault="005974F8" w:rsidP="00804DC0">
      <w:pPr>
        <w:pStyle w:val="NoSpacing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`</w:t>
      </w:r>
    </w:p>
    <w:p w14:paraId="5EC86DF0" w14:textId="1308CD37" w:rsidR="00997C12" w:rsidRPr="000D68D3" w:rsidRDefault="00997C12" w:rsidP="00804DC0">
      <w:pPr>
        <w:pStyle w:val="NoSpacing"/>
        <w:spacing w:line="276" w:lineRule="auto"/>
        <w:rPr>
          <w:rFonts w:ascii="Times New Roman" w:hAnsi="Times New Roman" w:cs="Times New Roman"/>
          <w:b/>
          <w:bCs/>
        </w:rPr>
      </w:pPr>
      <w:r w:rsidRPr="000D68D3">
        <w:rPr>
          <w:rFonts w:ascii="Times New Roman" w:hAnsi="Times New Roman" w:cs="Times New Roman"/>
        </w:rPr>
        <w:t>11:00-11:30:</w:t>
      </w:r>
      <w:r w:rsidRPr="000D68D3">
        <w:rPr>
          <w:rFonts w:ascii="Times New Roman" w:hAnsi="Times New Roman" w:cs="Times New Roman"/>
          <w:b/>
          <w:bCs/>
        </w:rPr>
        <w:tab/>
      </w:r>
      <w:r w:rsidR="00C24E6E" w:rsidRPr="000D68D3">
        <w:rPr>
          <w:rFonts w:ascii="Times New Roman" w:hAnsi="Times New Roman" w:cs="Times New Roman"/>
          <w:b/>
          <w:bCs/>
        </w:rPr>
        <w:tab/>
      </w:r>
      <w:r w:rsidRPr="000D68D3">
        <w:rPr>
          <w:rFonts w:ascii="Times New Roman" w:hAnsi="Times New Roman" w:cs="Times New Roman"/>
          <w:b/>
          <w:bCs/>
        </w:rPr>
        <w:t xml:space="preserve">Break </w:t>
      </w:r>
    </w:p>
    <w:p w14:paraId="1D0601DF" w14:textId="77777777" w:rsidR="00997C12" w:rsidRPr="000D68D3" w:rsidRDefault="00997C12" w:rsidP="00804DC0">
      <w:pPr>
        <w:pStyle w:val="NoSpacing"/>
        <w:spacing w:line="276" w:lineRule="auto"/>
        <w:rPr>
          <w:rFonts w:ascii="Times New Roman" w:hAnsi="Times New Roman" w:cs="Times New Roman"/>
        </w:rPr>
      </w:pPr>
    </w:p>
    <w:p w14:paraId="2A0C0D21" w14:textId="4CC405C6" w:rsidR="00997C12" w:rsidRPr="000D68D3" w:rsidRDefault="00997C12" w:rsidP="00997C12">
      <w:pPr>
        <w:pStyle w:val="NoSpacing"/>
        <w:spacing w:line="276" w:lineRule="auto"/>
        <w:rPr>
          <w:rFonts w:ascii="Times New Roman" w:hAnsi="Times New Roman" w:cs="Times New Roman"/>
        </w:rPr>
      </w:pPr>
      <w:r w:rsidRPr="000D68D3">
        <w:rPr>
          <w:rFonts w:ascii="Times New Roman" w:hAnsi="Times New Roman" w:cs="Times New Roman"/>
          <w:b/>
          <w:bCs/>
        </w:rPr>
        <w:t>Session 2</w:t>
      </w:r>
      <w:r w:rsidR="00C24E6E" w:rsidRPr="000D68D3">
        <w:rPr>
          <w:rFonts w:ascii="Times New Roman" w:hAnsi="Times New Roman" w:cs="Times New Roman"/>
          <w:b/>
          <w:bCs/>
        </w:rPr>
        <w:t xml:space="preserve">: </w:t>
      </w:r>
      <w:r w:rsidR="00005E33" w:rsidRPr="000D68D3">
        <w:rPr>
          <w:rFonts w:ascii="Times New Roman" w:hAnsi="Times New Roman" w:cs="Times New Roman"/>
          <w:b/>
          <w:bCs/>
        </w:rPr>
        <w:t xml:space="preserve">    </w:t>
      </w:r>
      <w:r w:rsidR="007F5294">
        <w:rPr>
          <w:rFonts w:ascii="Times New Roman" w:hAnsi="Times New Roman" w:cs="Times New Roman"/>
          <w:b/>
          <w:bCs/>
        </w:rPr>
        <w:tab/>
      </w:r>
      <w:r w:rsidR="007F5294">
        <w:rPr>
          <w:rFonts w:ascii="Times New Roman" w:hAnsi="Times New Roman" w:cs="Times New Roman"/>
          <w:b/>
          <w:bCs/>
        </w:rPr>
        <w:tab/>
      </w:r>
      <w:r w:rsidRPr="000D68D3">
        <w:rPr>
          <w:rFonts w:ascii="Times New Roman" w:hAnsi="Times New Roman" w:cs="Times New Roman"/>
        </w:rPr>
        <w:t>Moderated by Panagiotis Konstantinopoulos, MD</w:t>
      </w:r>
      <w:r w:rsidR="005C0329" w:rsidRPr="000D68D3">
        <w:rPr>
          <w:rFonts w:ascii="Times New Roman" w:hAnsi="Times New Roman" w:cs="Times New Roman"/>
        </w:rPr>
        <w:t xml:space="preserve">, </w:t>
      </w:r>
      <w:r w:rsidRPr="000D68D3">
        <w:rPr>
          <w:rFonts w:ascii="Times New Roman" w:hAnsi="Times New Roman" w:cs="Times New Roman"/>
        </w:rPr>
        <w:t>PhD</w:t>
      </w:r>
    </w:p>
    <w:p w14:paraId="5B52C655" w14:textId="0464E848" w:rsidR="000D68D3" w:rsidRPr="000D68D3" w:rsidRDefault="00997C12" w:rsidP="00EB494E">
      <w:pPr>
        <w:pStyle w:val="NoSpacing"/>
        <w:spacing w:line="276" w:lineRule="auto"/>
        <w:ind w:left="2160" w:hanging="2160"/>
        <w:rPr>
          <w:rFonts w:ascii="Times New Roman" w:hAnsi="Times New Roman" w:cs="Times New Roman"/>
          <w:i/>
          <w:iCs/>
        </w:rPr>
      </w:pPr>
      <w:r w:rsidRPr="000D68D3">
        <w:rPr>
          <w:rFonts w:ascii="Times New Roman" w:hAnsi="Times New Roman" w:cs="Times New Roman"/>
        </w:rPr>
        <w:t xml:space="preserve">11:30-12:30: </w:t>
      </w:r>
      <w:r w:rsidRPr="000D68D3">
        <w:rPr>
          <w:rFonts w:ascii="Times New Roman" w:hAnsi="Times New Roman" w:cs="Times New Roman"/>
        </w:rPr>
        <w:tab/>
      </w:r>
      <w:r w:rsidR="000D68D3" w:rsidRPr="000D68D3">
        <w:rPr>
          <w:rFonts w:ascii="Times New Roman" w:hAnsi="Times New Roman" w:cs="Times New Roman"/>
          <w:b/>
          <w:bCs/>
          <w:i/>
          <w:iCs/>
        </w:rPr>
        <w:t>Replication-coupled DNA damage repair and tolerance mechanisms</w:t>
      </w:r>
      <w:r w:rsidR="000D68D3" w:rsidRPr="000D68D3">
        <w:rPr>
          <w:rFonts w:ascii="Times New Roman" w:hAnsi="Times New Roman" w:cs="Times New Roman"/>
          <w:i/>
          <w:iCs/>
        </w:rPr>
        <w:t xml:space="preserve"> </w:t>
      </w:r>
    </w:p>
    <w:p w14:paraId="4E290749" w14:textId="2E2459C5" w:rsidR="000D68D3" w:rsidRPr="005974F8" w:rsidRDefault="00997C12" w:rsidP="000D68D3">
      <w:pPr>
        <w:pStyle w:val="NoSpacing"/>
        <w:spacing w:line="276" w:lineRule="auto"/>
        <w:ind w:left="2160"/>
        <w:rPr>
          <w:rFonts w:ascii="Times New Roman" w:hAnsi="Times New Roman" w:cs="Times New Roman"/>
        </w:rPr>
      </w:pPr>
      <w:r w:rsidRPr="000D68D3">
        <w:rPr>
          <w:rFonts w:ascii="Times New Roman" w:hAnsi="Times New Roman" w:cs="Times New Roman"/>
          <w:b/>
          <w:bCs/>
        </w:rPr>
        <w:t>David Cortez, PhD</w:t>
      </w:r>
      <w:r w:rsidR="00C24E6E" w:rsidRPr="000D68D3">
        <w:rPr>
          <w:rFonts w:ascii="Times New Roman" w:hAnsi="Times New Roman" w:cs="Times New Roman"/>
          <w:i/>
          <w:iCs/>
        </w:rPr>
        <w:t xml:space="preserve"> </w:t>
      </w:r>
      <w:r w:rsidR="000D68D3">
        <w:rPr>
          <w:rFonts w:ascii="Times New Roman" w:hAnsi="Times New Roman" w:cs="Times New Roman"/>
          <w:i/>
          <w:iCs/>
        </w:rPr>
        <w:br/>
      </w:r>
      <w:r w:rsidR="000D68D3" w:rsidRPr="005974F8">
        <w:rPr>
          <w:rFonts w:ascii="Times New Roman" w:hAnsi="Times New Roman" w:cs="Times New Roman"/>
        </w:rPr>
        <w:t>Chair of Biochemistry Department</w:t>
      </w:r>
    </w:p>
    <w:p w14:paraId="170964F2" w14:textId="77777777" w:rsidR="000D68D3" w:rsidRPr="005974F8" w:rsidRDefault="000D68D3" w:rsidP="000D68D3">
      <w:pPr>
        <w:pStyle w:val="NoSpacing"/>
        <w:spacing w:line="276" w:lineRule="auto"/>
        <w:ind w:left="2160"/>
        <w:rPr>
          <w:rFonts w:ascii="Times New Roman" w:hAnsi="Times New Roman" w:cs="Times New Roman"/>
        </w:rPr>
      </w:pPr>
      <w:r w:rsidRPr="005974F8">
        <w:rPr>
          <w:rFonts w:ascii="Times New Roman" w:hAnsi="Times New Roman" w:cs="Times New Roman"/>
        </w:rPr>
        <w:t>Hortense B. Ingram Professor of Cancer Research</w:t>
      </w:r>
    </w:p>
    <w:p w14:paraId="5E726131" w14:textId="77777777" w:rsidR="000D68D3" w:rsidRPr="005974F8" w:rsidRDefault="000D68D3" w:rsidP="000D68D3">
      <w:pPr>
        <w:pStyle w:val="NoSpacing"/>
        <w:spacing w:line="276" w:lineRule="auto"/>
        <w:ind w:left="2160"/>
        <w:rPr>
          <w:rFonts w:ascii="Times New Roman" w:hAnsi="Times New Roman" w:cs="Times New Roman"/>
        </w:rPr>
      </w:pPr>
      <w:r w:rsidRPr="005974F8">
        <w:rPr>
          <w:rFonts w:ascii="Times New Roman" w:hAnsi="Times New Roman" w:cs="Times New Roman"/>
        </w:rPr>
        <w:lastRenderedPageBreak/>
        <w:t>Professor of Biochemistry</w:t>
      </w:r>
    </w:p>
    <w:p w14:paraId="2B606A14" w14:textId="6507875D" w:rsidR="00997C12" w:rsidRPr="005974F8" w:rsidRDefault="000D68D3" w:rsidP="000D68D3">
      <w:pPr>
        <w:pStyle w:val="NoSpacing"/>
        <w:spacing w:line="276" w:lineRule="auto"/>
        <w:ind w:left="2160"/>
        <w:rPr>
          <w:rFonts w:ascii="Times New Roman" w:hAnsi="Times New Roman" w:cs="Times New Roman"/>
        </w:rPr>
      </w:pPr>
      <w:r w:rsidRPr="005974F8">
        <w:rPr>
          <w:rFonts w:ascii="Times New Roman" w:hAnsi="Times New Roman" w:cs="Times New Roman"/>
        </w:rPr>
        <w:t>Associate Director for Basic Science Research at Vanderbilt-Ingram Cancer Center</w:t>
      </w:r>
    </w:p>
    <w:p w14:paraId="02F1BC3D" w14:textId="1D0754F1" w:rsidR="000D68D3" w:rsidRPr="005974F8" w:rsidRDefault="000D68D3" w:rsidP="000D68D3">
      <w:pPr>
        <w:pStyle w:val="NoSpacing"/>
        <w:spacing w:line="276" w:lineRule="auto"/>
        <w:ind w:left="2160"/>
        <w:rPr>
          <w:rFonts w:ascii="Times New Roman" w:hAnsi="Times New Roman" w:cs="Times New Roman"/>
        </w:rPr>
      </w:pPr>
      <w:r w:rsidRPr="005974F8">
        <w:rPr>
          <w:rFonts w:ascii="Times New Roman" w:hAnsi="Times New Roman" w:cs="Times New Roman"/>
        </w:rPr>
        <w:t xml:space="preserve">Vanderbilt University </w:t>
      </w:r>
    </w:p>
    <w:p w14:paraId="3F4DE7CB" w14:textId="77777777" w:rsidR="000D68D3" w:rsidRPr="000D68D3" w:rsidRDefault="000D68D3" w:rsidP="000D68D3">
      <w:pPr>
        <w:pStyle w:val="NoSpacing"/>
        <w:spacing w:line="276" w:lineRule="auto"/>
        <w:ind w:left="2160"/>
        <w:rPr>
          <w:rFonts w:ascii="Times New Roman" w:hAnsi="Times New Roman" w:cs="Times New Roman"/>
        </w:rPr>
      </w:pPr>
    </w:p>
    <w:p w14:paraId="0B32A957" w14:textId="52E291DA" w:rsidR="00005E33" w:rsidRPr="000D68D3" w:rsidRDefault="00997C12" w:rsidP="00005E33">
      <w:pPr>
        <w:pStyle w:val="NoSpacing"/>
        <w:spacing w:line="276" w:lineRule="auto"/>
        <w:rPr>
          <w:rFonts w:ascii="Times New Roman" w:hAnsi="Times New Roman" w:cs="Times New Roman"/>
        </w:rPr>
      </w:pPr>
      <w:r w:rsidRPr="000D68D3">
        <w:rPr>
          <w:rFonts w:ascii="Times New Roman" w:hAnsi="Times New Roman" w:cs="Times New Roman"/>
        </w:rPr>
        <w:t xml:space="preserve">12:30-1:00: </w:t>
      </w:r>
      <w:r w:rsidRPr="000D68D3">
        <w:rPr>
          <w:rFonts w:ascii="Times New Roman" w:hAnsi="Times New Roman" w:cs="Times New Roman"/>
        </w:rPr>
        <w:tab/>
      </w:r>
      <w:r w:rsidRPr="000D68D3">
        <w:rPr>
          <w:rFonts w:ascii="Times New Roman" w:hAnsi="Times New Roman" w:cs="Times New Roman"/>
        </w:rPr>
        <w:tab/>
      </w:r>
      <w:r w:rsidR="000D68D3" w:rsidRPr="000D68D3">
        <w:rPr>
          <w:rFonts w:ascii="Times New Roman" w:hAnsi="Times New Roman" w:cs="Times New Roman"/>
        </w:rPr>
        <w:t>2</w:t>
      </w:r>
      <w:r w:rsidRPr="000D68D3">
        <w:rPr>
          <w:rFonts w:ascii="Times New Roman" w:hAnsi="Times New Roman" w:cs="Times New Roman"/>
        </w:rPr>
        <w:t xml:space="preserve"> Oral Abstract Presentations</w:t>
      </w:r>
      <w:r w:rsidR="00005E33" w:rsidRPr="000D68D3">
        <w:rPr>
          <w:rFonts w:ascii="Times New Roman" w:hAnsi="Times New Roman" w:cs="Times New Roman"/>
        </w:rPr>
        <w:t xml:space="preserve"> </w:t>
      </w:r>
      <w:r w:rsidR="000D68D3" w:rsidRPr="000D68D3">
        <w:rPr>
          <w:rFonts w:ascii="Times New Roman" w:hAnsi="Times New Roman" w:cs="Times New Roman"/>
        </w:rPr>
        <w:t>(10 mins each; 5 mins Q&amp;A)</w:t>
      </w:r>
    </w:p>
    <w:p w14:paraId="1CE2BA51" w14:textId="6D169C6E" w:rsidR="000D68D3" w:rsidRPr="000D68D3" w:rsidRDefault="000D68D3" w:rsidP="000D68D3">
      <w:pPr>
        <w:pStyle w:val="NoSpacing"/>
        <w:tabs>
          <w:tab w:val="left" w:pos="4157"/>
        </w:tabs>
        <w:spacing w:line="276" w:lineRule="auto"/>
        <w:ind w:left="2160"/>
        <w:rPr>
          <w:rFonts w:ascii="Times New Roman" w:hAnsi="Times New Roman" w:cs="Times New Roman"/>
          <w:i/>
          <w:iCs/>
        </w:rPr>
      </w:pPr>
      <w:r w:rsidRPr="000D68D3">
        <w:rPr>
          <w:rFonts w:ascii="Times New Roman" w:hAnsi="Times New Roman" w:cs="Times New Roman"/>
        </w:rPr>
        <w:br/>
        <w:t xml:space="preserve">Elena Ivanova, PhD: </w:t>
      </w:r>
      <w:r w:rsidRPr="000D68D3">
        <w:rPr>
          <w:rFonts w:ascii="Times New Roman" w:hAnsi="Times New Roman" w:cs="Times New Roman"/>
          <w:i/>
          <w:iCs/>
        </w:rPr>
        <w:t>DNA fiber–based replication phenotypes distinguish WEE1-inhibitor response in high-grade endometrial cancer patient-derived organoids (PDOs) treated with azenosertib</w:t>
      </w:r>
    </w:p>
    <w:p w14:paraId="782636F0" w14:textId="77777777" w:rsidR="000D68D3" w:rsidRPr="000D68D3" w:rsidRDefault="000D68D3" w:rsidP="000D68D3">
      <w:pPr>
        <w:pStyle w:val="NoSpacing"/>
        <w:tabs>
          <w:tab w:val="left" w:pos="4157"/>
        </w:tabs>
        <w:spacing w:line="276" w:lineRule="auto"/>
        <w:ind w:left="2160"/>
        <w:rPr>
          <w:rFonts w:ascii="Times New Roman" w:hAnsi="Times New Roman" w:cs="Times New Roman"/>
        </w:rPr>
      </w:pPr>
    </w:p>
    <w:p w14:paraId="795C34F2" w14:textId="7F97A873" w:rsidR="000D68D3" w:rsidRDefault="000D68D3" w:rsidP="000D68D3">
      <w:pPr>
        <w:pStyle w:val="NoSpacing"/>
        <w:tabs>
          <w:tab w:val="left" w:pos="4157"/>
        </w:tabs>
        <w:spacing w:line="276" w:lineRule="auto"/>
        <w:ind w:left="2160"/>
        <w:rPr>
          <w:rFonts w:ascii="Times New Roman" w:hAnsi="Times New Roman" w:cs="Times New Roman"/>
          <w:i/>
          <w:iCs/>
        </w:rPr>
      </w:pPr>
      <w:r w:rsidRPr="000D68D3">
        <w:rPr>
          <w:rFonts w:ascii="Times New Roman" w:hAnsi="Times New Roman" w:cs="Times New Roman"/>
        </w:rPr>
        <w:t xml:space="preserve">Zelei Yang, PhD: </w:t>
      </w:r>
      <w:r w:rsidRPr="000D68D3">
        <w:rPr>
          <w:rFonts w:ascii="Times New Roman" w:hAnsi="Times New Roman" w:cs="Times New Roman"/>
          <w:i/>
          <w:iCs/>
        </w:rPr>
        <w:t>Defining an RB functional endometrial cancer subtype</w:t>
      </w:r>
    </w:p>
    <w:p w14:paraId="574D935B" w14:textId="77777777" w:rsidR="000074C8" w:rsidRPr="000D68D3" w:rsidRDefault="000074C8" w:rsidP="000D68D3">
      <w:pPr>
        <w:pStyle w:val="NoSpacing"/>
        <w:tabs>
          <w:tab w:val="left" w:pos="4157"/>
        </w:tabs>
        <w:spacing w:line="276" w:lineRule="auto"/>
        <w:ind w:left="2160"/>
        <w:rPr>
          <w:rFonts w:ascii="Times New Roman" w:hAnsi="Times New Roman" w:cs="Times New Roman"/>
          <w:i/>
          <w:iCs/>
        </w:rPr>
      </w:pPr>
    </w:p>
    <w:p w14:paraId="1CA7B05D" w14:textId="3E5F193C" w:rsidR="00997C12" w:rsidRPr="000D68D3" w:rsidRDefault="00997C12" w:rsidP="00997C12">
      <w:pPr>
        <w:pStyle w:val="NoSpacing"/>
        <w:spacing w:line="276" w:lineRule="auto"/>
        <w:rPr>
          <w:rFonts w:ascii="Times New Roman" w:hAnsi="Times New Roman" w:cs="Times New Roman"/>
        </w:rPr>
      </w:pPr>
      <w:r w:rsidRPr="000D68D3">
        <w:rPr>
          <w:rFonts w:ascii="Times New Roman" w:hAnsi="Times New Roman" w:cs="Times New Roman"/>
        </w:rPr>
        <w:t>1:00-2:00:</w:t>
      </w:r>
      <w:r w:rsidRPr="000D68D3">
        <w:rPr>
          <w:rFonts w:ascii="Times New Roman" w:hAnsi="Times New Roman" w:cs="Times New Roman"/>
        </w:rPr>
        <w:tab/>
      </w:r>
      <w:r w:rsidRPr="000D68D3">
        <w:rPr>
          <w:rFonts w:ascii="Times New Roman" w:hAnsi="Times New Roman" w:cs="Times New Roman"/>
        </w:rPr>
        <w:tab/>
        <w:t xml:space="preserve">Lunch and Poster Viewing </w:t>
      </w:r>
    </w:p>
    <w:p w14:paraId="7AE7A2F8" w14:textId="77777777" w:rsidR="00804DC0" w:rsidRPr="00C24E6E" w:rsidRDefault="00804DC0" w:rsidP="00804DC0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804DC0" w:rsidRPr="00C24E6E" w:rsidSect="00C24E6E">
      <w:pgSz w:w="12240" w:h="15840"/>
      <w:pgMar w:top="108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6A5BB" w14:textId="77777777" w:rsidR="00163E40" w:rsidRDefault="00163E40" w:rsidP="00BA46C3">
      <w:pPr>
        <w:spacing w:after="0" w:line="240" w:lineRule="auto"/>
      </w:pPr>
      <w:r>
        <w:separator/>
      </w:r>
    </w:p>
  </w:endnote>
  <w:endnote w:type="continuationSeparator" w:id="0">
    <w:p w14:paraId="167CE2F6" w14:textId="77777777" w:rsidR="00163E40" w:rsidRDefault="00163E40" w:rsidP="00BA4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39CB4" w14:textId="77777777" w:rsidR="00163E40" w:rsidRDefault="00163E40" w:rsidP="00BA46C3">
      <w:pPr>
        <w:spacing w:after="0" w:line="240" w:lineRule="auto"/>
      </w:pPr>
      <w:r>
        <w:separator/>
      </w:r>
    </w:p>
  </w:footnote>
  <w:footnote w:type="continuationSeparator" w:id="0">
    <w:p w14:paraId="47339545" w14:textId="77777777" w:rsidR="00163E40" w:rsidRDefault="00163E40" w:rsidP="00BA46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6C3"/>
    <w:rsid w:val="00005E33"/>
    <w:rsid w:val="000074C8"/>
    <w:rsid w:val="000A4DAA"/>
    <w:rsid w:val="000D68D3"/>
    <w:rsid w:val="001034BA"/>
    <w:rsid w:val="00163E40"/>
    <w:rsid w:val="001758A0"/>
    <w:rsid w:val="001A47D1"/>
    <w:rsid w:val="002735A2"/>
    <w:rsid w:val="002B5976"/>
    <w:rsid w:val="003E4F70"/>
    <w:rsid w:val="00473B46"/>
    <w:rsid w:val="004B4EAB"/>
    <w:rsid w:val="005974F8"/>
    <w:rsid w:val="005A5C0B"/>
    <w:rsid w:val="005C0329"/>
    <w:rsid w:val="005C40A0"/>
    <w:rsid w:val="00627112"/>
    <w:rsid w:val="00627B16"/>
    <w:rsid w:val="006B1281"/>
    <w:rsid w:val="00794A04"/>
    <w:rsid w:val="007F5294"/>
    <w:rsid w:val="00804DC0"/>
    <w:rsid w:val="00874114"/>
    <w:rsid w:val="00890D7F"/>
    <w:rsid w:val="008F7E96"/>
    <w:rsid w:val="00910B27"/>
    <w:rsid w:val="009236DA"/>
    <w:rsid w:val="00997C12"/>
    <w:rsid w:val="009D635F"/>
    <w:rsid w:val="009D76DB"/>
    <w:rsid w:val="00B2698E"/>
    <w:rsid w:val="00BA46C3"/>
    <w:rsid w:val="00C04582"/>
    <w:rsid w:val="00C24E6E"/>
    <w:rsid w:val="00CA5928"/>
    <w:rsid w:val="00CE475D"/>
    <w:rsid w:val="00D1237F"/>
    <w:rsid w:val="00D6283D"/>
    <w:rsid w:val="00DA0486"/>
    <w:rsid w:val="00E311D1"/>
    <w:rsid w:val="00E36649"/>
    <w:rsid w:val="00E5499B"/>
    <w:rsid w:val="00E80AB5"/>
    <w:rsid w:val="00E905F7"/>
    <w:rsid w:val="00EB494E"/>
    <w:rsid w:val="00ED6FC6"/>
    <w:rsid w:val="00EE2726"/>
    <w:rsid w:val="00EE4FFA"/>
    <w:rsid w:val="00EF7572"/>
    <w:rsid w:val="00F72F98"/>
    <w:rsid w:val="00F77695"/>
    <w:rsid w:val="00FF3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3700D"/>
  <w15:chartTrackingRefBased/>
  <w15:docId w15:val="{58D56100-9D6D-4AC8-9644-25D276015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46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46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46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46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46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46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46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46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46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46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46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46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46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46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46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46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46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46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46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46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46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46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46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46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46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46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6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6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46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4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46C3"/>
  </w:style>
  <w:style w:type="paragraph" w:styleId="Footer">
    <w:name w:val="footer"/>
    <w:basedOn w:val="Normal"/>
    <w:link w:val="FooterChar"/>
    <w:uiPriority w:val="99"/>
    <w:unhideWhenUsed/>
    <w:rsid w:val="00BA4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46C3"/>
  </w:style>
  <w:style w:type="paragraph" w:styleId="NoSpacing">
    <w:name w:val="No Spacing"/>
    <w:uiPriority w:val="1"/>
    <w:qFormat/>
    <w:rsid w:val="00804D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Tran, Quyen T.</dc:creator>
  <cp:keywords/>
  <dc:description/>
  <cp:lastModifiedBy>Tran, Quyen T.</cp:lastModifiedBy>
  <cp:revision>20</cp:revision>
  <cp:lastPrinted>2026-04-01T13:53:00Z</cp:lastPrinted>
  <dcterms:created xsi:type="dcterms:W3CDTF">2026-04-03T17:30:00Z</dcterms:created>
  <dcterms:modified xsi:type="dcterms:W3CDTF">2026-04-20T16:46:00Z</dcterms:modified>
</cp:coreProperties>
</file>